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8D6" w:rsidRPr="007D18D6" w:rsidRDefault="007D18D6" w:rsidP="007D18D6">
      <w:pPr>
        <w:jc w:val="center"/>
        <w:rPr>
          <w:lang w:val="ru-RU"/>
        </w:rPr>
      </w:pPr>
      <w:bookmarkStart w:id="0" w:name="_GoBack"/>
      <w:bookmarkEnd w:id="0"/>
      <w:r>
        <w:rPr>
          <w:lang w:val="ru-RU"/>
        </w:rPr>
        <w:t>Бланк сертификата на РЕВАКЦИНАЦИЮ</w:t>
      </w:r>
    </w:p>
    <w:p w:rsidR="007D18D6" w:rsidRDefault="007D18D6"/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490"/>
        <w:gridCol w:w="3484"/>
        <w:gridCol w:w="3486"/>
      </w:tblGrid>
      <w:tr w:rsidR="006C1A33" w:rsidRPr="007D18D6">
        <w:tc>
          <w:tcPr>
            <w:tcW w:w="3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A33" w:rsidRDefault="006C1A33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3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A33" w:rsidRDefault="000048AC">
            <w:pPr>
              <w:spacing w:after="0" w:line="240" w:lineRule="auto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На русском языке</w:t>
            </w:r>
          </w:p>
          <w:p w:rsidR="006C1A33" w:rsidRDefault="000048A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>
              <w:rPr>
                <w:i/>
                <w:sz w:val="26"/>
                <w:szCs w:val="26"/>
                <w:lang w:val="ru-RU"/>
              </w:rPr>
              <w:t>(согласно стр.31 паспорта)</w:t>
            </w:r>
          </w:p>
        </w:tc>
        <w:tc>
          <w:tcPr>
            <w:tcW w:w="3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A33" w:rsidRDefault="000048AC">
            <w:pPr>
              <w:spacing w:after="0" w:line="240" w:lineRule="auto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На латинице</w:t>
            </w:r>
          </w:p>
          <w:p w:rsidR="006C1A33" w:rsidRDefault="000048A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>
              <w:rPr>
                <w:i/>
                <w:sz w:val="26"/>
                <w:szCs w:val="26"/>
                <w:lang w:val="ru-RU"/>
              </w:rPr>
              <w:t>(согласно стр.33 паспорта)</w:t>
            </w:r>
          </w:p>
        </w:tc>
      </w:tr>
      <w:tr w:rsidR="006C1A33">
        <w:trPr>
          <w:trHeight w:val="323"/>
        </w:trPr>
        <w:tc>
          <w:tcPr>
            <w:tcW w:w="34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1A33" w:rsidRDefault="000048A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Фамилия</w:t>
            </w:r>
          </w:p>
          <w:p w:rsidR="006C1A33" w:rsidRDefault="006C1A33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34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1A33" w:rsidRDefault="006C1A33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34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1A33" w:rsidRDefault="006C1A33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6C1A33">
        <w:trPr>
          <w:trHeight w:val="290"/>
        </w:trPr>
        <w:tc>
          <w:tcPr>
            <w:tcW w:w="3490" w:type="dxa"/>
            <w:tcBorders>
              <w:left w:val="single" w:sz="12" w:space="0" w:color="auto"/>
              <w:right w:val="single" w:sz="12" w:space="0" w:color="auto"/>
            </w:tcBorders>
          </w:tcPr>
          <w:p w:rsidR="006C1A33" w:rsidRDefault="000048A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Имя</w:t>
            </w:r>
          </w:p>
          <w:p w:rsidR="006C1A33" w:rsidRDefault="006C1A33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3484" w:type="dxa"/>
            <w:tcBorders>
              <w:left w:val="single" w:sz="12" w:space="0" w:color="auto"/>
              <w:right w:val="single" w:sz="12" w:space="0" w:color="auto"/>
            </w:tcBorders>
          </w:tcPr>
          <w:p w:rsidR="006C1A33" w:rsidRDefault="006C1A33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3486" w:type="dxa"/>
            <w:tcBorders>
              <w:left w:val="single" w:sz="12" w:space="0" w:color="auto"/>
              <w:right w:val="single" w:sz="12" w:space="0" w:color="auto"/>
            </w:tcBorders>
          </w:tcPr>
          <w:p w:rsidR="006C1A33" w:rsidRDefault="006C1A33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6C1A33">
        <w:trPr>
          <w:trHeight w:val="394"/>
        </w:trPr>
        <w:tc>
          <w:tcPr>
            <w:tcW w:w="34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A33" w:rsidRDefault="000048A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Отчество</w:t>
            </w:r>
          </w:p>
          <w:p w:rsidR="006C1A33" w:rsidRDefault="006C1A33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34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A33" w:rsidRDefault="006C1A33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3486" w:type="dxa"/>
            <w:tcBorders>
              <w:left w:val="single" w:sz="12" w:space="0" w:color="auto"/>
              <w:right w:val="single" w:sz="12" w:space="0" w:color="auto"/>
            </w:tcBorders>
          </w:tcPr>
          <w:p w:rsidR="006C1A33" w:rsidRDefault="000048AC">
            <w:pPr>
              <w:spacing w:after="0" w:line="240" w:lineRule="auto"/>
              <w:jc w:val="center"/>
              <w:rPr>
                <w:i/>
                <w:sz w:val="26"/>
                <w:szCs w:val="26"/>
                <w:lang w:val="ru-RU"/>
              </w:rPr>
            </w:pPr>
            <w:r>
              <w:rPr>
                <w:i/>
                <w:sz w:val="26"/>
                <w:szCs w:val="26"/>
                <w:lang w:val="ru-RU"/>
              </w:rPr>
              <w:t>не заполнять</w:t>
            </w:r>
          </w:p>
        </w:tc>
      </w:tr>
      <w:tr w:rsidR="006C1A33" w:rsidRPr="007D18D6">
        <w:trPr>
          <w:trHeight w:val="761"/>
        </w:trPr>
        <w:tc>
          <w:tcPr>
            <w:tcW w:w="34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1A33" w:rsidRDefault="000048A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Дата рождения</w:t>
            </w:r>
          </w:p>
          <w:p w:rsidR="006C1A33" w:rsidRDefault="000048A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(число, месяц, год)</w:t>
            </w:r>
          </w:p>
        </w:tc>
        <w:tc>
          <w:tcPr>
            <w:tcW w:w="69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1A33" w:rsidRDefault="006C1A33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6C1A33">
        <w:trPr>
          <w:trHeight w:val="340"/>
        </w:trPr>
        <w:tc>
          <w:tcPr>
            <w:tcW w:w="3490" w:type="dxa"/>
            <w:tcBorders>
              <w:left w:val="single" w:sz="12" w:space="0" w:color="auto"/>
              <w:right w:val="single" w:sz="12" w:space="0" w:color="auto"/>
            </w:tcBorders>
          </w:tcPr>
          <w:p w:rsidR="006C1A33" w:rsidRDefault="000048A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Паспорт (серия и номер)</w:t>
            </w:r>
          </w:p>
        </w:tc>
        <w:tc>
          <w:tcPr>
            <w:tcW w:w="6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C1A33" w:rsidRDefault="006C1A33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6C1A33">
        <w:trPr>
          <w:trHeight w:val="558"/>
        </w:trPr>
        <w:tc>
          <w:tcPr>
            <w:tcW w:w="3490" w:type="dxa"/>
            <w:tcBorders>
              <w:left w:val="single" w:sz="12" w:space="0" w:color="auto"/>
              <w:right w:val="single" w:sz="12" w:space="0" w:color="auto"/>
            </w:tcBorders>
          </w:tcPr>
          <w:p w:rsidR="006C1A33" w:rsidRDefault="000048A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Личный (идентификационный) номер</w:t>
            </w:r>
          </w:p>
        </w:tc>
        <w:tc>
          <w:tcPr>
            <w:tcW w:w="6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C1A33" w:rsidRDefault="006C1A33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6C1A33" w:rsidRPr="007D18D6">
        <w:trPr>
          <w:trHeight w:val="524"/>
        </w:trPr>
        <w:tc>
          <w:tcPr>
            <w:tcW w:w="3490" w:type="dxa"/>
            <w:tcBorders>
              <w:left w:val="single" w:sz="12" w:space="0" w:color="auto"/>
              <w:right w:val="single" w:sz="12" w:space="0" w:color="auto"/>
            </w:tcBorders>
          </w:tcPr>
          <w:p w:rsidR="006C1A33" w:rsidRDefault="000048A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Дата введения </w:t>
            </w:r>
            <w:r>
              <w:rPr>
                <w:b/>
                <w:sz w:val="26"/>
                <w:szCs w:val="26"/>
                <w:lang w:val="ru-RU"/>
              </w:rPr>
              <w:t>первого</w:t>
            </w:r>
            <w:r>
              <w:rPr>
                <w:sz w:val="26"/>
                <w:szCs w:val="26"/>
                <w:lang w:val="ru-RU"/>
              </w:rPr>
              <w:t xml:space="preserve"> компонента вакцины</w:t>
            </w:r>
          </w:p>
        </w:tc>
        <w:tc>
          <w:tcPr>
            <w:tcW w:w="6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C1A33" w:rsidRDefault="006C1A33">
            <w:pPr>
              <w:spacing w:after="0" w:line="240" w:lineRule="auto"/>
              <w:rPr>
                <w:i/>
                <w:sz w:val="26"/>
                <w:szCs w:val="26"/>
                <w:lang w:val="ru-RU"/>
              </w:rPr>
            </w:pPr>
          </w:p>
        </w:tc>
      </w:tr>
      <w:tr w:rsidR="006C1A33" w:rsidRPr="007D18D6">
        <w:trPr>
          <w:trHeight w:val="524"/>
        </w:trPr>
        <w:tc>
          <w:tcPr>
            <w:tcW w:w="3490" w:type="dxa"/>
            <w:tcBorders>
              <w:left w:val="single" w:sz="12" w:space="0" w:color="auto"/>
              <w:right w:val="single" w:sz="12" w:space="0" w:color="auto"/>
            </w:tcBorders>
          </w:tcPr>
          <w:p w:rsidR="006C1A33" w:rsidRDefault="000048A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Наименование вакцины, страна-производитель, номер партии</w:t>
            </w:r>
          </w:p>
        </w:tc>
        <w:tc>
          <w:tcPr>
            <w:tcW w:w="6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C1A33" w:rsidRDefault="006C1A33">
            <w:pPr>
              <w:spacing w:after="0" w:line="240" w:lineRule="auto"/>
              <w:rPr>
                <w:i/>
                <w:sz w:val="26"/>
                <w:szCs w:val="26"/>
                <w:lang w:val="ru-RU"/>
              </w:rPr>
            </w:pPr>
          </w:p>
        </w:tc>
      </w:tr>
      <w:tr w:rsidR="006C1A33">
        <w:trPr>
          <w:trHeight w:val="524"/>
        </w:trPr>
        <w:tc>
          <w:tcPr>
            <w:tcW w:w="3490" w:type="dxa"/>
            <w:tcBorders>
              <w:left w:val="single" w:sz="12" w:space="0" w:color="auto"/>
              <w:right w:val="single" w:sz="12" w:space="0" w:color="auto"/>
            </w:tcBorders>
          </w:tcPr>
          <w:p w:rsidR="006C1A33" w:rsidRDefault="000048A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Врач </w:t>
            </w:r>
          </w:p>
        </w:tc>
        <w:tc>
          <w:tcPr>
            <w:tcW w:w="6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C1A33" w:rsidRDefault="006C1A33">
            <w:pPr>
              <w:spacing w:after="0" w:line="240" w:lineRule="auto"/>
              <w:rPr>
                <w:i/>
                <w:sz w:val="26"/>
                <w:szCs w:val="26"/>
                <w:lang w:val="ru-RU"/>
              </w:rPr>
            </w:pPr>
          </w:p>
        </w:tc>
      </w:tr>
      <w:tr w:rsidR="006C1A33" w:rsidRPr="00435A3E">
        <w:trPr>
          <w:trHeight w:val="476"/>
        </w:trPr>
        <w:tc>
          <w:tcPr>
            <w:tcW w:w="3490" w:type="dxa"/>
            <w:tcBorders>
              <w:left w:val="single" w:sz="12" w:space="0" w:color="auto"/>
              <w:right w:val="single" w:sz="12" w:space="0" w:color="auto"/>
            </w:tcBorders>
          </w:tcPr>
          <w:p w:rsidR="006C1A33" w:rsidRDefault="000048A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Дата введения </w:t>
            </w:r>
            <w:r>
              <w:rPr>
                <w:b/>
                <w:sz w:val="26"/>
                <w:szCs w:val="26"/>
                <w:lang w:val="ru-RU"/>
              </w:rPr>
              <w:t xml:space="preserve">второго </w:t>
            </w:r>
            <w:r>
              <w:rPr>
                <w:sz w:val="26"/>
                <w:szCs w:val="26"/>
                <w:lang w:val="ru-RU"/>
              </w:rPr>
              <w:t>компонента вакцины</w:t>
            </w:r>
          </w:p>
        </w:tc>
        <w:tc>
          <w:tcPr>
            <w:tcW w:w="6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C1A33" w:rsidRDefault="00435A3E" w:rsidP="00435A3E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i/>
                <w:sz w:val="26"/>
                <w:szCs w:val="26"/>
                <w:lang w:val="ru-RU"/>
              </w:rPr>
              <w:t>не заполнять</w:t>
            </w:r>
          </w:p>
        </w:tc>
      </w:tr>
      <w:tr w:rsidR="006C1A33" w:rsidRPr="00435A3E">
        <w:trPr>
          <w:trHeight w:val="476"/>
        </w:trPr>
        <w:tc>
          <w:tcPr>
            <w:tcW w:w="3490" w:type="dxa"/>
            <w:tcBorders>
              <w:left w:val="single" w:sz="12" w:space="0" w:color="auto"/>
              <w:right w:val="single" w:sz="12" w:space="0" w:color="auto"/>
            </w:tcBorders>
          </w:tcPr>
          <w:p w:rsidR="006C1A33" w:rsidRDefault="000048A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Наименование вакцины, страна-производитель, номер партии</w:t>
            </w:r>
          </w:p>
        </w:tc>
        <w:tc>
          <w:tcPr>
            <w:tcW w:w="6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C1A33" w:rsidRDefault="00435A3E" w:rsidP="00435A3E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i/>
                <w:sz w:val="26"/>
                <w:szCs w:val="26"/>
                <w:lang w:val="ru-RU"/>
              </w:rPr>
              <w:t>не заполнять</w:t>
            </w:r>
          </w:p>
        </w:tc>
      </w:tr>
      <w:tr w:rsidR="006C1A33">
        <w:trPr>
          <w:trHeight w:val="476"/>
        </w:trPr>
        <w:tc>
          <w:tcPr>
            <w:tcW w:w="3490" w:type="dxa"/>
            <w:tcBorders>
              <w:left w:val="single" w:sz="12" w:space="0" w:color="auto"/>
              <w:right w:val="single" w:sz="12" w:space="0" w:color="auto"/>
            </w:tcBorders>
          </w:tcPr>
          <w:p w:rsidR="006C1A33" w:rsidRDefault="000048A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Врач </w:t>
            </w:r>
          </w:p>
        </w:tc>
        <w:tc>
          <w:tcPr>
            <w:tcW w:w="6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C1A33" w:rsidRDefault="00435A3E" w:rsidP="00435A3E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i/>
                <w:sz w:val="26"/>
                <w:szCs w:val="26"/>
                <w:lang w:val="ru-RU"/>
              </w:rPr>
              <w:t>не заполнять</w:t>
            </w:r>
          </w:p>
        </w:tc>
      </w:tr>
      <w:tr w:rsidR="006C1A33" w:rsidRPr="007D18D6">
        <w:trPr>
          <w:trHeight w:val="583"/>
        </w:trPr>
        <w:tc>
          <w:tcPr>
            <w:tcW w:w="3490" w:type="dxa"/>
            <w:tcBorders>
              <w:left w:val="single" w:sz="12" w:space="0" w:color="auto"/>
              <w:right w:val="single" w:sz="12" w:space="0" w:color="auto"/>
            </w:tcBorders>
          </w:tcPr>
          <w:p w:rsidR="006C1A33" w:rsidRDefault="000048A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Номер мобильного телефона для связи </w:t>
            </w:r>
          </w:p>
        </w:tc>
        <w:tc>
          <w:tcPr>
            <w:tcW w:w="6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C1A33" w:rsidRDefault="006C1A33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6C1A33">
        <w:trPr>
          <w:trHeight w:val="252"/>
        </w:trPr>
        <w:tc>
          <w:tcPr>
            <w:tcW w:w="34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A33" w:rsidRDefault="000048A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Адрес проживания</w:t>
            </w:r>
          </w:p>
        </w:tc>
        <w:tc>
          <w:tcPr>
            <w:tcW w:w="697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A33" w:rsidRDefault="006C1A33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</w:tbl>
    <w:p w:rsidR="006C1A33" w:rsidRDefault="000048AC">
      <w:pPr>
        <w:pStyle w:val="a4"/>
        <w:rPr>
          <w:i/>
          <w:lang w:val="ru-RU"/>
        </w:rPr>
      </w:pPr>
      <w:r>
        <w:rPr>
          <w:i/>
          <w:lang w:val="ru-RU"/>
        </w:rPr>
        <w:t xml:space="preserve"> </w:t>
      </w:r>
    </w:p>
    <w:sectPr w:rsidR="006C1A33">
      <w:pgSz w:w="11907" w:h="16839"/>
      <w:pgMar w:top="850" w:right="283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43A" w:rsidRDefault="0051343A">
      <w:pPr>
        <w:spacing w:line="240" w:lineRule="auto"/>
      </w:pPr>
      <w:r>
        <w:separator/>
      </w:r>
    </w:p>
  </w:endnote>
  <w:endnote w:type="continuationSeparator" w:id="0">
    <w:p w:rsidR="0051343A" w:rsidRDefault="005134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43A" w:rsidRDefault="0051343A">
      <w:pPr>
        <w:spacing w:after="0" w:line="240" w:lineRule="auto"/>
      </w:pPr>
      <w:r>
        <w:separator/>
      </w:r>
    </w:p>
  </w:footnote>
  <w:footnote w:type="continuationSeparator" w:id="0">
    <w:p w:rsidR="0051343A" w:rsidRDefault="005134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B07"/>
    <w:rsid w:val="000048AC"/>
    <w:rsid w:val="00301006"/>
    <w:rsid w:val="003113FD"/>
    <w:rsid w:val="00326BE2"/>
    <w:rsid w:val="00395F16"/>
    <w:rsid w:val="00435A3E"/>
    <w:rsid w:val="0051343A"/>
    <w:rsid w:val="005C7B07"/>
    <w:rsid w:val="00675B70"/>
    <w:rsid w:val="006B421A"/>
    <w:rsid w:val="006C1A33"/>
    <w:rsid w:val="00781675"/>
    <w:rsid w:val="007862E4"/>
    <w:rsid w:val="007D18D6"/>
    <w:rsid w:val="00852558"/>
    <w:rsid w:val="008E261C"/>
    <w:rsid w:val="00916513"/>
    <w:rsid w:val="00A27B24"/>
    <w:rsid w:val="00A35C3A"/>
    <w:rsid w:val="00AD65B3"/>
    <w:rsid w:val="00B55748"/>
    <w:rsid w:val="00BA0B96"/>
    <w:rsid w:val="00C57005"/>
    <w:rsid w:val="00E222D0"/>
    <w:rsid w:val="49D8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E6A0F60-2369-4AF3-9EE5-3D5087F7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к. 215-2</cp:lastModifiedBy>
  <cp:revision>2</cp:revision>
  <cp:lastPrinted>2021-05-24T07:25:00Z</cp:lastPrinted>
  <dcterms:created xsi:type="dcterms:W3CDTF">2022-02-25T09:45:00Z</dcterms:created>
  <dcterms:modified xsi:type="dcterms:W3CDTF">2022-02-25T09:45:00Z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